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84" w:rsidRPr="00C726C1" w:rsidRDefault="00C726C1">
      <w:r>
        <w:t>ООО «ЭСК» не является субъектом оперативно-диспетчерского управления</w:t>
      </w:r>
      <w:bookmarkStart w:id="0" w:name="_GoBack"/>
      <w:bookmarkEnd w:id="0"/>
    </w:p>
    <w:sectPr w:rsidR="00001A84" w:rsidRPr="00C7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F4"/>
    <w:rsid w:val="00001A84"/>
    <w:rsid w:val="001D4309"/>
    <w:rsid w:val="003F55F4"/>
    <w:rsid w:val="00B719B2"/>
    <w:rsid w:val="00C726C1"/>
    <w:rsid w:val="00EB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B662C-A391-4F49-B550-B3D0CE2B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EXP LLC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Сивцова Ольга Васильевна</dc:creator>
  <cp:keywords/>
  <dc:description/>
  <cp:lastModifiedBy>Сивцова Ольга Васильевна</cp:lastModifiedBy>
  <cp:revision>2</cp:revision>
  <dcterms:created xsi:type="dcterms:W3CDTF">2019-03-29T08:38:00Z</dcterms:created>
  <dcterms:modified xsi:type="dcterms:W3CDTF">2019-03-29T08:39:00Z</dcterms:modified>
</cp:coreProperties>
</file>